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12DA0" w14:textId="6C7F0AFB" w:rsidR="00B4563A" w:rsidRDefault="00B4563A" w:rsidP="002E2844">
      <w:pPr>
        <w:pStyle w:val="Heading1"/>
        <w:spacing w:line="276" w:lineRule="auto"/>
      </w:pPr>
      <w:r>
        <w:t>Preview Proposal Questions</w:t>
      </w:r>
    </w:p>
    <w:p w14:paraId="7A5DBD35" w14:textId="65AF10B0" w:rsidR="00B4563A" w:rsidRPr="003845EF" w:rsidRDefault="00B4563A" w:rsidP="002E2844">
      <w:pPr>
        <w:spacing w:line="276" w:lineRule="auto"/>
        <w:rPr>
          <w:sz w:val="24"/>
          <w:szCs w:val="24"/>
        </w:rPr>
      </w:pPr>
      <w:r w:rsidRPr="003845EF">
        <w:rPr>
          <w:sz w:val="24"/>
          <w:szCs w:val="24"/>
        </w:rPr>
        <w:t xml:space="preserve">Use this document to draft answers to proposal questions before applying through </w:t>
      </w:r>
      <w:proofErr w:type="spellStart"/>
      <w:r w:rsidRPr="003845EF">
        <w:rPr>
          <w:sz w:val="24"/>
          <w:szCs w:val="24"/>
        </w:rPr>
        <w:t>REDCap</w:t>
      </w:r>
      <w:proofErr w:type="spellEnd"/>
      <w:r w:rsidRPr="003845EF">
        <w:rPr>
          <w:sz w:val="24"/>
          <w:szCs w:val="24"/>
        </w:rPr>
        <w:t>.</w:t>
      </w:r>
      <w:r w:rsidR="002E2844" w:rsidRPr="003845EF">
        <w:rPr>
          <w:sz w:val="24"/>
          <w:szCs w:val="24"/>
        </w:rPr>
        <w:t xml:space="preserve"> </w:t>
      </w:r>
      <w:r w:rsidR="002E2844" w:rsidRPr="003845EF">
        <w:rPr>
          <w:sz w:val="24"/>
          <w:szCs w:val="24"/>
        </w:rPr>
        <w:t xml:space="preserve">The deadline for application is </w:t>
      </w:r>
      <w:r w:rsidR="002E2844" w:rsidRPr="003845EF">
        <w:rPr>
          <w:b/>
          <w:bCs/>
          <w:sz w:val="24"/>
          <w:szCs w:val="24"/>
        </w:rPr>
        <w:t xml:space="preserve">March 26, 2026, at 11:59 </w:t>
      </w:r>
      <w:r w:rsidR="002E2844" w:rsidRPr="003845EF">
        <w:rPr>
          <w:b/>
          <w:bCs/>
          <w:sz w:val="24"/>
          <w:szCs w:val="24"/>
        </w:rPr>
        <w:t>p.m.</w:t>
      </w:r>
      <w:r w:rsidR="002E2844" w:rsidRPr="003845EF">
        <w:rPr>
          <w:sz w:val="24"/>
          <w:szCs w:val="24"/>
        </w:rPr>
        <w:t xml:space="preserve"> </w:t>
      </w:r>
      <w:r w:rsidR="002E2844" w:rsidRPr="003845EF">
        <w:rPr>
          <w:sz w:val="24"/>
          <w:szCs w:val="24"/>
        </w:rPr>
        <w:t>Late applications will not be considered.</w:t>
      </w:r>
    </w:p>
    <w:p w14:paraId="3A44EFD3" w14:textId="77777777" w:rsidR="00B4563A" w:rsidRPr="003845EF" w:rsidRDefault="00B4563A" w:rsidP="002E2844">
      <w:pPr>
        <w:widowControl w:val="0"/>
        <w:pBdr>
          <w:top w:val="nil"/>
          <w:left w:val="nil"/>
          <w:bottom w:val="nil"/>
          <w:right w:val="nil"/>
          <w:between w:val="nil"/>
        </w:pBdr>
        <w:spacing w:line="276" w:lineRule="auto"/>
        <w:ind w:left="360" w:hanging="360"/>
        <w:rPr>
          <w:sz w:val="24"/>
          <w:szCs w:val="24"/>
        </w:rPr>
      </w:pPr>
    </w:p>
    <w:p w14:paraId="69B3CF50" w14:textId="3AD72148" w:rsidR="00B4563A" w:rsidRPr="003845EF" w:rsidRDefault="00B4563A" w:rsidP="002E2844">
      <w:pPr>
        <w:pStyle w:val="ListParagraph"/>
        <w:widowControl w:val="0"/>
        <w:numPr>
          <w:ilvl w:val="0"/>
          <w:numId w:val="3"/>
        </w:numPr>
        <w:pBdr>
          <w:top w:val="nil"/>
          <w:left w:val="nil"/>
          <w:bottom w:val="nil"/>
          <w:right w:val="nil"/>
          <w:between w:val="nil"/>
        </w:pBdr>
        <w:spacing w:after="240" w:line="276" w:lineRule="auto"/>
        <w:ind w:left="360"/>
        <w:rPr>
          <w:color w:val="000000"/>
          <w:sz w:val="24"/>
          <w:szCs w:val="24"/>
        </w:rPr>
      </w:pPr>
      <w:r w:rsidRPr="003845EF">
        <w:rPr>
          <w:b/>
          <w:bCs/>
          <w:color w:val="000000"/>
          <w:sz w:val="24"/>
          <w:szCs w:val="24"/>
        </w:rPr>
        <w:t>Provide the title of the project</w:t>
      </w:r>
    </w:p>
    <w:p w14:paraId="5BF52EBD" w14:textId="4583ED16" w:rsidR="00B4563A" w:rsidRPr="003845EF" w:rsidRDefault="00B4563A" w:rsidP="002E2844">
      <w:pPr>
        <w:pStyle w:val="ListParagraph"/>
        <w:widowControl w:val="0"/>
        <w:numPr>
          <w:ilvl w:val="0"/>
          <w:numId w:val="3"/>
        </w:numPr>
        <w:pBdr>
          <w:top w:val="nil"/>
          <w:left w:val="nil"/>
          <w:bottom w:val="nil"/>
          <w:right w:val="nil"/>
          <w:between w:val="nil"/>
        </w:pBdr>
        <w:spacing w:after="240" w:line="276" w:lineRule="auto"/>
        <w:ind w:left="360"/>
        <w:rPr>
          <w:color w:val="000000"/>
          <w:sz w:val="24"/>
          <w:szCs w:val="24"/>
        </w:rPr>
      </w:pPr>
      <w:r w:rsidRPr="003845EF">
        <w:rPr>
          <w:b/>
          <w:bCs/>
          <w:color w:val="000000"/>
          <w:sz w:val="24"/>
          <w:szCs w:val="24"/>
        </w:rPr>
        <w:t>Provide objectives and a summary of the project.</w:t>
      </w:r>
      <w:r w:rsidRPr="003845EF">
        <w:rPr>
          <w:i/>
          <w:iCs/>
          <w:color w:val="000000"/>
          <w:sz w:val="24"/>
          <w:szCs w:val="24"/>
        </w:rPr>
        <w:t> (up to 150 words)</w:t>
      </w:r>
    </w:p>
    <w:p w14:paraId="680EE259" w14:textId="77777777" w:rsidR="00B4563A" w:rsidRPr="003845EF" w:rsidRDefault="00B4563A" w:rsidP="002E2844">
      <w:pPr>
        <w:pStyle w:val="ListParagraph"/>
        <w:widowControl w:val="0"/>
        <w:numPr>
          <w:ilvl w:val="0"/>
          <w:numId w:val="3"/>
        </w:numPr>
        <w:pBdr>
          <w:top w:val="nil"/>
          <w:left w:val="nil"/>
          <w:bottom w:val="nil"/>
          <w:right w:val="nil"/>
          <w:between w:val="nil"/>
        </w:pBdr>
        <w:spacing w:after="240" w:line="276" w:lineRule="auto"/>
        <w:ind w:left="360"/>
        <w:rPr>
          <w:color w:val="000000"/>
          <w:sz w:val="24"/>
          <w:szCs w:val="24"/>
        </w:rPr>
      </w:pPr>
      <w:r w:rsidRPr="003845EF">
        <w:rPr>
          <w:b/>
          <w:bCs/>
          <w:color w:val="000000"/>
          <w:sz w:val="24"/>
          <w:szCs w:val="24"/>
        </w:rPr>
        <w:t>Explain the need for this project. </w:t>
      </w:r>
      <w:r w:rsidRPr="003845EF">
        <w:rPr>
          <w:i/>
          <w:iCs/>
          <w:color w:val="000000"/>
          <w:sz w:val="24"/>
          <w:szCs w:val="24"/>
        </w:rPr>
        <w:t>(up to 150 words)</w:t>
      </w:r>
    </w:p>
    <w:p w14:paraId="1E0E5A6F" w14:textId="73C4A4AD" w:rsidR="00B4563A" w:rsidRPr="003845EF" w:rsidRDefault="00B4563A" w:rsidP="002E2844">
      <w:pPr>
        <w:pStyle w:val="ListParagraph"/>
        <w:widowControl w:val="0"/>
        <w:numPr>
          <w:ilvl w:val="0"/>
          <w:numId w:val="3"/>
        </w:numPr>
        <w:pBdr>
          <w:top w:val="nil"/>
          <w:left w:val="nil"/>
          <w:bottom w:val="nil"/>
          <w:right w:val="nil"/>
          <w:between w:val="nil"/>
        </w:pBdr>
        <w:spacing w:after="240" w:line="276" w:lineRule="auto"/>
        <w:ind w:left="360"/>
        <w:rPr>
          <w:color w:val="000000"/>
          <w:sz w:val="24"/>
          <w:szCs w:val="24"/>
        </w:rPr>
      </w:pPr>
      <w:r w:rsidRPr="003845EF">
        <w:rPr>
          <w:b/>
          <w:bCs/>
          <w:color w:val="000000"/>
          <w:sz w:val="24"/>
          <w:szCs w:val="24"/>
        </w:rPr>
        <w:t>What is the intended effect (impact) of the project?</w:t>
      </w:r>
      <w:r w:rsidRPr="003845EF">
        <w:rPr>
          <w:color w:val="000000"/>
          <w:sz w:val="24"/>
          <w:szCs w:val="24"/>
        </w:rPr>
        <w:t> Please describe how the project promotes a culture of well-being in your work environment (e.g., community, collegiality, peer-support, respectful/supportive teamwork, a place where people get to know each other as people, feel heard when they voice concerns or suggestions, where they feel like they belong, and where leadership is supportive of such a culture.</w:t>
      </w:r>
      <w:r w:rsidR="002E2844" w:rsidRPr="003845EF">
        <w:rPr>
          <w:color w:val="000000"/>
          <w:sz w:val="24"/>
          <w:szCs w:val="24"/>
        </w:rPr>
        <w:t xml:space="preserve"> </w:t>
      </w:r>
      <w:r w:rsidR="002E2844" w:rsidRPr="003845EF">
        <w:rPr>
          <w:color w:val="000000"/>
          <w:sz w:val="24"/>
          <w:szCs w:val="24"/>
        </w:rPr>
        <w:t>Also consider projects in which team members develop ways to work more efficiently and harmoniously together.</w:t>
      </w:r>
      <w:r w:rsidRPr="003845EF">
        <w:rPr>
          <w:color w:val="000000"/>
          <w:sz w:val="24"/>
          <w:szCs w:val="24"/>
        </w:rPr>
        <w:t xml:space="preserve"> The project should not solely support individual wellness activities.) </w:t>
      </w:r>
      <w:r w:rsidRPr="003845EF">
        <w:rPr>
          <w:i/>
          <w:iCs/>
          <w:color w:val="000000"/>
          <w:sz w:val="24"/>
          <w:szCs w:val="24"/>
        </w:rPr>
        <w:t>(up to 150 words)</w:t>
      </w:r>
    </w:p>
    <w:p w14:paraId="27B00F98" w14:textId="77777777" w:rsidR="00B4563A" w:rsidRPr="003845EF" w:rsidRDefault="00B4563A" w:rsidP="002E2844">
      <w:pPr>
        <w:pStyle w:val="ListParagraph"/>
        <w:widowControl w:val="0"/>
        <w:numPr>
          <w:ilvl w:val="0"/>
          <w:numId w:val="3"/>
        </w:numPr>
        <w:pBdr>
          <w:top w:val="nil"/>
          <w:left w:val="nil"/>
          <w:bottom w:val="nil"/>
          <w:right w:val="nil"/>
          <w:between w:val="nil"/>
        </w:pBdr>
        <w:spacing w:after="240" w:line="276" w:lineRule="auto"/>
        <w:ind w:left="360"/>
        <w:rPr>
          <w:color w:val="000000"/>
          <w:sz w:val="24"/>
          <w:szCs w:val="24"/>
        </w:rPr>
      </w:pPr>
      <w:r w:rsidRPr="003845EF">
        <w:rPr>
          <w:b/>
          <w:bCs/>
          <w:color w:val="000000"/>
          <w:sz w:val="24"/>
          <w:szCs w:val="24"/>
        </w:rPr>
        <w:t>How will you evaluate the impact of your project?</w:t>
      </w:r>
      <w:r w:rsidRPr="003845EF">
        <w:rPr>
          <w:color w:val="000000"/>
          <w:sz w:val="24"/>
          <w:szCs w:val="24"/>
        </w:rPr>
        <w:t> </w:t>
      </w:r>
      <w:r w:rsidRPr="003845EF">
        <w:rPr>
          <w:i/>
          <w:iCs/>
          <w:color w:val="000000"/>
          <w:sz w:val="24"/>
          <w:szCs w:val="24"/>
        </w:rPr>
        <w:t>(up to 150 words)</w:t>
      </w:r>
    </w:p>
    <w:p w14:paraId="285307B2" w14:textId="77777777" w:rsidR="00B4563A" w:rsidRPr="003845EF" w:rsidRDefault="00B4563A" w:rsidP="002E2844">
      <w:pPr>
        <w:pStyle w:val="ListParagraph"/>
        <w:widowControl w:val="0"/>
        <w:numPr>
          <w:ilvl w:val="0"/>
          <w:numId w:val="3"/>
        </w:numPr>
        <w:pBdr>
          <w:top w:val="nil"/>
          <w:left w:val="nil"/>
          <w:bottom w:val="nil"/>
          <w:right w:val="nil"/>
          <w:between w:val="nil"/>
        </w:pBdr>
        <w:spacing w:after="240" w:line="276" w:lineRule="auto"/>
        <w:ind w:left="360"/>
        <w:rPr>
          <w:color w:val="000000"/>
          <w:sz w:val="24"/>
          <w:szCs w:val="24"/>
        </w:rPr>
      </w:pPr>
      <w:r w:rsidRPr="003845EF">
        <w:rPr>
          <w:b/>
          <w:bCs/>
          <w:color w:val="000000"/>
          <w:sz w:val="24"/>
          <w:szCs w:val="24"/>
        </w:rPr>
        <w:t>How is this project longitudinal? </w:t>
      </w:r>
      <w:r w:rsidRPr="003845EF">
        <w:rPr>
          <w:color w:val="000000"/>
          <w:sz w:val="24"/>
          <w:szCs w:val="24"/>
        </w:rPr>
        <w:t>Explain how project events are distributed throughout the year (July 2026 to March 2027) and can affect day-to-day well-being and/or how the project initiatives include activities that occur day-to-day</w:t>
      </w:r>
      <w:r w:rsidRPr="003845EF">
        <w:rPr>
          <w:i/>
          <w:iCs/>
          <w:color w:val="000000"/>
          <w:sz w:val="24"/>
          <w:szCs w:val="24"/>
        </w:rPr>
        <w:t> (up to 150 words)</w:t>
      </w:r>
    </w:p>
    <w:p w14:paraId="145B0A76" w14:textId="77777777" w:rsidR="00B4563A" w:rsidRPr="003845EF" w:rsidRDefault="00B4563A" w:rsidP="002E2844">
      <w:pPr>
        <w:pStyle w:val="ListParagraph"/>
        <w:widowControl w:val="0"/>
        <w:numPr>
          <w:ilvl w:val="0"/>
          <w:numId w:val="3"/>
        </w:numPr>
        <w:pBdr>
          <w:top w:val="nil"/>
          <w:left w:val="nil"/>
          <w:bottom w:val="nil"/>
          <w:right w:val="nil"/>
          <w:between w:val="nil"/>
        </w:pBdr>
        <w:spacing w:after="240" w:line="276" w:lineRule="auto"/>
        <w:ind w:left="360"/>
        <w:rPr>
          <w:color w:val="000000"/>
          <w:sz w:val="24"/>
          <w:szCs w:val="24"/>
        </w:rPr>
      </w:pPr>
      <w:r w:rsidRPr="003845EF">
        <w:rPr>
          <w:b/>
          <w:bCs/>
          <w:color w:val="000000"/>
          <w:sz w:val="24"/>
          <w:szCs w:val="24"/>
        </w:rPr>
        <w:t>How will you sustain and incorporate the project activities in your future workplace? </w:t>
      </w:r>
      <w:r w:rsidRPr="003845EF">
        <w:rPr>
          <w:color w:val="000000"/>
          <w:sz w:val="24"/>
          <w:szCs w:val="24"/>
        </w:rPr>
        <w:t>Will this project be continued, and how? </w:t>
      </w:r>
      <w:r w:rsidRPr="003845EF">
        <w:rPr>
          <w:i/>
          <w:iCs/>
          <w:color w:val="000000"/>
          <w:sz w:val="24"/>
          <w:szCs w:val="24"/>
        </w:rPr>
        <w:t>(up to 150 words)</w:t>
      </w:r>
    </w:p>
    <w:p w14:paraId="790B5F19" w14:textId="77777777" w:rsidR="002E2844" w:rsidRPr="003845EF" w:rsidRDefault="00B4563A" w:rsidP="002E2844">
      <w:pPr>
        <w:pStyle w:val="ListParagraph"/>
        <w:widowControl w:val="0"/>
        <w:numPr>
          <w:ilvl w:val="0"/>
          <w:numId w:val="3"/>
        </w:numPr>
        <w:pBdr>
          <w:top w:val="nil"/>
          <w:left w:val="nil"/>
          <w:bottom w:val="nil"/>
          <w:right w:val="nil"/>
          <w:between w:val="nil"/>
        </w:pBdr>
        <w:spacing w:after="240" w:line="276" w:lineRule="auto"/>
        <w:ind w:left="360"/>
        <w:rPr>
          <w:color w:val="000000"/>
          <w:sz w:val="24"/>
          <w:szCs w:val="24"/>
        </w:rPr>
      </w:pPr>
      <w:r w:rsidRPr="003845EF">
        <w:rPr>
          <w:b/>
          <w:bCs/>
          <w:color w:val="000000"/>
          <w:sz w:val="24"/>
          <w:szCs w:val="24"/>
        </w:rPr>
        <w:t>Budget request/total amount requested:</w:t>
      </w:r>
      <w:r w:rsidRPr="003845EF">
        <w:rPr>
          <w:color w:val="000000"/>
          <w:sz w:val="24"/>
          <w:szCs w:val="24"/>
        </w:rPr>
        <w:t> Please describe how the funds will be used. List each item and cost of each item for which funds are requested. Funds cannot cover travel, conferences, personnel (e.g., will not cover stipends or time for an evaluator or other personnel) or student stipends. Funds may cover refreshments if not the focus of the project. Funds may cover the cost of a guest speaker. We will not be able to consider applications with requests for ineligible budget items or requests over $1,500.</w:t>
      </w:r>
      <w:r w:rsidRPr="003845EF">
        <w:rPr>
          <w:i/>
          <w:iCs/>
          <w:color w:val="000000"/>
          <w:sz w:val="24"/>
          <w:szCs w:val="24"/>
        </w:rPr>
        <w:t> (up to 250 words)</w:t>
      </w:r>
    </w:p>
    <w:p w14:paraId="23A5A670" w14:textId="325B7103" w:rsidR="00B4563A" w:rsidRPr="003845EF" w:rsidRDefault="00B4563A" w:rsidP="002E2844">
      <w:pPr>
        <w:pStyle w:val="ListParagraph"/>
        <w:widowControl w:val="0"/>
        <w:numPr>
          <w:ilvl w:val="0"/>
          <w:numId w:val="3"/>
        </w:numPr>
        <w:pBdr>
          <w:top w:val="nil"/>
          <w:left w:val="nil"/>
          <w:bottom w:val="nil"/>
          <w:right w:val="nil"/>
          <w:between w:val="nil"/>
        </w:pBdr>
        <w:spacing w:after="240" w:line="276" w:lineRule="auto"/>
        <w:ind w:left="360"/>
        <w:rPr>
          <w:color w:val="000000"/>
          <w:sz w:val="24"/>
          <w:szCs w:val="24"/>
        </w:rPr>
      </w:pPr>
      <w:r w:rsidRPr="003845EF">
        <w:rPr>
          <w:b/>
          <w:bCs/>
          <w:color w:val="000000"/>
          <w:sz w:val="24"/>
          <w:szCs w:val="24"/>
        </w:rPr>
        <w:t>Optional: </w:t>
      </w:r>
      <w:r w:rsidRPr="003845EF">
        <w:rPr>
          <w:color w:val="000000"/>
          <w:sz w:val="24"/>
          <w:szCs w:val="24"/>
        </w:rPr>
        <w:t xml:space="preserve">Please provide any additional information that you believe will be helpful </w:t>
      </w:r>
      <w:r w:rsidRPr="003845EF">
        <w:rPr>
          <w:sz w:val="24"/>
          <w:szCs w:val="24"/>
        </w:rPr>
        <w:t>to the selection committee other than already mentioned in the application. (up to 100 words)</w:t>
      </w:r>
    </w:p>
    <w:p w14:paraId="79E9C778" w14:textId="02C3D7FC" w:rsidR="002E2844" w:rsidRPr="003845EF" w:rsidRDefault="002E2844" w:rsidP="002E2844">
      <w:pPr>
        <w:spacing w:line="276" w:lineRule="auto"/>
        <w:rPr>
          <w:sz w:val="24"/>
          <w:szCs w:val="24"/>
        </w:rPr>
      </w:pPr>
      <w:r w:rsidRPr="003845EF">
        <w:rPr>
          <w:sz w:val="24"/>
          <w:szCs w:val="24"/>
        </w:rPr>
        <w:t xml:space="preserve">Please note, grant </w:t>
      </w:r>
      <w:r w:rsidRPr="003845EF">
        <w:rPr>
          <w:sz w:val="24"/>
          <w:szCs w:val="24"/>
        </w:rPr>
        <w:t>awardees will:</w:t>
      </w:r>
    </w:p>
    <w:p w14:paraId="5823F1E9" w14:textId="792BFAAC" w:rsidR="002E2844" w:rsidRPr="003845EF" w:rsidRDefault="002E2844" w:rsidP="002E2844">
      <w:pPr>
        <w:pStyle w:val="ListParagraph"/>
        <w:numPr>
          <w:ilvl w:val="0"/>
          <w:numId w:val="6"/>
        </w:numPr>
        <w:spacing w:line="276" w:lineRule="auto"/>
        <w:rPr>
          <w:sz w:val="24"/>
          <w:szCs w:val="24"/>
        </w:rPr>
      </w:pPr>
      <w:r w:rsidRPr="003845EF">
        <w:rPr>
          <w:sz w:val="24"/>
          <w:szCs w:val="24"/>
        </w:rPr>
        <w:t>Attend regular (quarterly) Joy at Work community meetings and information sessions. These community meetings are designed to assist grantees and provide collegial support regarding the development, implementation and evaluation of their projects.</w:t>
      </w:r>
    </w:p>
    <w:p w14:paraId="1360BD16" w14:textId="3596EF25" w:rsidR="00DE465A" w:rsidRPr="000F0B0A" w:rsidRDefault="002E2844" w:rsidP="002E2844">
      <w:pPr>
        <w:pStyle w:val="ListParagraph"/>
        <w:numPr>
          <w:ilvl w:val="0"/>
          <w:numId w:val="6"/>
        </w:numPr>
        <w:spacing w:line="276" w:lineRule="auto"/>
        <w:rPr>
          <w:sz w:val="24"/>
          <w:szCs w:val="24"/>
        </w:rPr>
      </w:pPr>
      <w:r w:rsidRPr="003845EF">
        <w:rPr>
          <w:sz w:val="24"/>
          <w:szCs w:val="24"/>
        </w:rPr>
        <w:lastRenderedPageBreak/>
        <w:t>Prepare a short video of their accomplishments and participate in the annual Joy at Work Mini-Grant Symposium to be scheduled in Spring 2027. Dates for the symposium will be announced in Fall 2026.</w:t>
      </w:r>
    </w:p>
    <w:sectPr w:rsidR="00DE465A" w:rsidRPr="000F0B0A" w:rsidSect="00E93C76">
      <w:headerReference w:type="default" r:id="rId11"/>
      <w:headerReference w:type="first" r:id="rId12"/>
      <w:pgSz w:w="12240" w:h="15840"/>
      <w:pgMar w:top="1875" w:right="1080" w:bottom="720" w:left="1829" w:header="720" w:footer="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17C87" w14:textId="77777777" w:rsidR="00772DC1" w:rsidRDefault="00772DC1">
      <w:r>
        <w:separator/>
      </w:r>
    </w:p>
  </w:endnote>
  <w:endnote w:type="continuationSeparator" w:id="0">
    <w:p w14:paraId="25E5F5A7" w14:textId="77777777" w:rsidR="00772DC1" w:rsidRDefault="00772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alatino">
    <w:panose1 w:val="00000000000000000000"/>
    <w:charset w:val="4D"/>
    <w:family w:val="auto"/>
    <w:pitch w:val="variable"/>
    <w:sig w:usb0="A00002FF" w:usb1="7800205A" w:usb2="14600000" w:usb3="00000000" w:csb0="00000193" w:csb1="00000000"/>
  </w:font>
  <w:font w:name="Courier">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59199" w14:textId="77777777" w:rsidR="00772DC1" w:rsidRDefault="00772DC1">
      <w:r>
        <w:separator/>
      </w:r>
    </w:p>
  </w:footnote>
  <w:footnote w:type="continuationSeparator" w:id="0">
    <w:p w14:paraId="72170298" w14:textId="77777777" w:rsidR="00772DC1" w:rsidRDefault="00772D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22F59" w14:textId="77777777" w:rsidR="00DE465A" w:rsidRDefault="00DE465A">
    <w:pPr>
      <w:pBdr>
        <w:top w:val="nil"/>
        <w:left w:val="nil"/>
        <w:bottom w:val="nil"/>
        <w:right w:val="nil"/>
        <w:between w:val="nil"/>
      </w:pBdr>
      <w:rPr>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C0217" w14:textId="77777777" w:rsidR="00B4563A" w:rsidRDefault="000F75F6" w:rsidP="00B4563A">
    <w:pPr>
      <w:pBdr>
        <w:top w:val="nil"/>
        <w:left w:val="nil"/>
        <w:bottom w:val="nil"/>
        <w:right w:val="nil"/>
        <w:between w:val="nil"/>
      </w:pBdr>
      <w:tabs>
        <w:tab w:val="left" w:pos="3594"/>
      </w:tabs>
      <w:ind w:left="-1080"/>
      <w:rPr>
        <w:sz w:val="21"/>
        <w:szCs w:val="21"/>
      </w:rPr>
    </w:pPr>
    <w:r>
      <w:rPr>
        <w:noProof/>
        <w:sz w:val="20"/>
        <w:szCs w:val="20"/>
      </w:rPr>
      <w:drawing>
        <wp:anchor distT="0" distB="0" distL="114300" distR="114300" simplePos="0" relativeHeight="251658240" behindDoc="1" locked="0" layoutInCell="1" allowOverlap="1" wp14:anchorId="0A655BDF" wp14:editId="4F447B8E">
          <wp:simplePos x="0" y="0"/>
          <wp:positionH relativeFrom="column">
            <wp:posOffset>-687070</wp:posOffset>
          </wp:positionH>
          <wp:positionV relativeFrom="paragraph">
            <wp:posOffset>5715</wp:posOffset>
          </wp:positionV>
          <wp:extent cx="2286000" cy="457200"/>
          <wp:effectExtent l="0" t="0" r="0" b="0"/>
          <wp:wrapNone/>
          <wp:docPr id="9" name="image1.png" descr="Rutgers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descr="Rutgers Health logo"/>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2286000" cy="457200"/>
                  </a:xfrm>
                  <a:prstGeom prst="rect">
                    <a:avLst/>
                  </a:prstGeom>
                  <a:ln/>
                </pic:spPr>
              </pic:pic>
            </a:graphicData>
          </a:graphic>
          <wp14:sizeRelH relativeFrom="page">
            <wp14:pctWidth>0</wp14:pctWidth>
          </wp14:sizeRelH>
          <wp14:sizeRelV relativeFrom="page">
            <wp14:pctHeight>0</wp14:pctHeight>
          </wp14:sizeRelV>
        </wp:anchor>
      </w:drawing>
    </w:r>
  </w:p>
  <w:p w14:paraId="5B70B123" w14:textId="10408D70" w:rsidR="00DE465A" w:rsidRDefault="00B4563A" w:rsidP="00B4563A">
    <w:pPr>
      <w:pBdr>
        <w:top w:val="nil"/>
        <w:left w:val="nil"/>
        <w:bottom w:val="nil"/>
        <w:right w:val="nil"/>
        <w:between w:val="nil"/>
      </w:pBdr>
      <w:tabs>
        <w:tab w:val="left" w:pos="3594"/>
      </w:tabs>
      <w:ind w:left="-1080"/>
      <w:jc w:val="right"/>
      <w:rPr>
        <w:sz w:val="21"/>
        <w:szCs w:val="21"/>
      </w:rPr>
    </w:pPr>
    <w:r w:rsidRPr="00B4563A">
      <w:rPr>
        <w:sz w:val="21"/>
        <w:szCs w:val="21"/>
      </w:rPr>
      <w:t>Joy at Work Mini-Grant Program</w:t>
    </w:r>
  </w:p>
  <w:p w14:paraId="7385B797" w14:textId="1CA4B4AB" w:rsidR="00B4563A" w:rsidRPr="00B4563A" w:rsidRDefault="00B4563A" w:rsidP="00B4563A">
    <w:pPr>
      <w:pBdr>
        <w:top w:val="nil"/>
        <w:left w:val="nil"/>
        <w:bottom w:val="nil"/>
        <w:right w:val="nil"/>
        <w:between w:val="nil"/>
      </w:pBdr>
      <w:tabs>
        <w:tab w:val="left" w:pos="3594"/>
      </w:tabs>
      <w:ind w:left="-1080"/>
      <w:jc w:val="right"/>
      <w:rPr>
        <w:sz w:val="21"/>
        <w:szCs w:val="21"/>
      </w:rPr>
    </w:pPr>
    <w:r>
      <w:rPr>
        <w:sz w:val="21"/>
        <w:szCs w:val="21"/>
      </w:rPr>
      <w:t>2026–2027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42E15"/>
    <w:multiLevelType w:val="hybridMultilevel"/>
    <w:tmpl w:val="3F4E1D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E741F5"/>
    <w:multiLevelType w:val="multilevel"/>
    <w:tmpl w:val="3C167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970FD5"/>
    <w:multiLevelType w:val="hybridMultilevel"/>
    <w:tmpl w:val="0E9E48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F425FE"/>
    <w:multiLevelType w:val="hybridMultilevel"/>
    <w:tmpl w:val="97122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D32918"/>
    <w:multiLevelType w:val="hybridMultilevel"/>
    <w:tmpl w:val="4E9079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407549"/>
    <w:multiLevelType w:val="hybridMultilevel"/>
    <w:tmpl w:val="A0567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5420058">
    <w:abstractNumId w:val="1"/>
  </w:num>
  <w:num w:numId="2" w16cid:durableId="165293821">
    <w:abstractNumId w:val="3"/>
  </w:num>
  <w:num w:numId="3" w16cid:durableId="1128737897">
    <w:abstractNumId w:val="5"/>
  </w:num>
  <w:num w:numId="4" w16cid:durableId="910120404">
    <w:abstractNumId w:val="4"/>
  </w:num>
  <w:num w:numId="5" w16cid:durableId="549272372">
    <w:abstractNumId w:val="2"/>
  </w:num>
  <w:num w:numId="6" w16cid:durableId="2072338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65A"/>
    <w:rsid w:val="000042FA"/>
    <w:rsid w:val="000C2DB6"/>
    <w:rsid w:val="000E6ABE"/>
    <w:rsid w:val="000F0B0A"/>
    <w:rsid w:val="000F75F6"/>
    <w:rsid w:val="00215EE6"/>
    <w:rsid w:val="002E2844"/>
    <w:rsid w:val="003845EF"/>
    <w:rsid w:val="004759CC"/>
    <w:rsid w:val="00585CDD"/>
    <w:rsid w:val="006070FA"/>
    <w:rsid w:val="006731C8"/>
    <w:rsid w:val="00772DC1"/>
    <w:rsid w:val="007856B7"/>
    <w:rsid w:val="00804835"/>
    <w:rsid w:val="00830901"/>
    <w:rsid w:val="008D7561"/>
    <w:rsid w:val="00905DBC"/>
    <w:rsid w:val="009125AC"/>
    <w:rsid w:val="00A44A22"/>
    <w:rsid w:val="00AC1BDC"/>
    <w:rsid w:val="00B35CC2"/>
    <w:rsid w:val="00B4563A"/>
    <w:rsid w:val="00D267F4"/>
    <w:rsid w:val="00DE465A"/>
    <w:rsid w:val="00E56416"/>
    <w:rsid w:val="00E93C76"/>
    <w:rsid w:val="00F651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0CABC"/>
  <w15:docId w15:val="{77BDEBC5-423B-5140-9D34-1100BC598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w:eastAsia="Palatino" w:hAnsi="Palatino" w:cs="Palatino"/>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pPr>
      <w:spacing w:line="230" w:lineRule="exact"/>
    </w:pPr>
    <w:rPr>
      <w:sz w:val="20"/>
    </w:r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PlainText">
    <w:name w:val="Plain Text"/>
    <w:basedOn w:val="Normal"/>
    <w:rPr>
      <w:rFonts w:ascii="Courier" w:hAnsi="Courier"/>
    </w:rPr>
  </w:style>
  <w:style w:type="paragraph" w:customStyle="1" w:styleId="AddressBlockArial">
    <w:name w:val="Address Block (Arial)"/>
    <w:rsid w:val="008D71BD"/>
    <w:pPr>
      <w:suppressAutoHyphens/>
      <w:spacing w:line="220" w:lineRule="exact"/>
      <w:ind w:left="130" w:hanging="130"/>
    </w:pPr>
    <w:rPr>
      <w:rFonts w:ascii="Arial" w:hAnsi="Arial"/>
      <w:noProof/>
      <w:sz w:val="15"/>
    </w:rPr>
  </w:style>
  <w:style w:type="paragraph" w:customStyle="1" w:styleId="Letterbody">
    <w:name w:val="Letter body"/>
    <w:basedOn w:val="PlainText"/>
    <w:pPr>
      <w:widowControl w:val="0"/>
      <w:spacing w:line="260" w:lineRule="exact"/>
    </w:pPr>
    <w:rPr>
      <w:rFonts w:ascii="Palatino" w:hAnsi="Palatino"/>
      <w:sz w:val="21"/>
    </w:rPr>
  </w:style>
  <w:style w:type="paragraph" w:styleId="DocumentMap">
    <w:name w:val="Document Map"/>
    <w:basedOn w:val="Normal"/>
    <w:semiHidden/>
    <w:rsid w:val="008B7046"/>
    <w:pPr>
      <w:shd w:val="clear" w:color="auto" w:fill="C6D5EC"/>
    </w:pPr>
    <w:rPr>
      <w:rFonts w:ascii="Lucida Grande" w:hAnsi="Lucida Grande"/>
      <w:sz w:val="24"/>
      <w:szCs w:val="24"/>
    </w:rPr>
  </w:style>
  <w:style w:type="character" w:styleId="FollowedHyperlink">
    <w:name w:val="FollowedHyperlink"/>
    <w:rPr>
      <w:color w:val="800080"/>
      <w:u w:val="single"/>
    </w:rPr>
  </w:style>
  <w:style w:type="paragraph" w:styleId="BalloonText">
    <w:name w:val="Balloon Text"/>
    <w:basedOn w:val="Normal"/>
    <w:link w:val="BalloonTextChar"/>
    <w:uiPriority w:val="99"/>
    <w:semiHidden/>
    <w:unhideWhenUsed/>
    <w:rsid w:val="00163CD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63CD3"/>
    <w:rPr>
      <w:rFonts w:ascii="Lucida Grande" w:hAnsi="Lucida Grande" w:cs="Lucida Grande"/>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B456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A2C74D4EF0DD4A9DAD7848AA4454B4" ma:contentTypeVersion="7" ma:contentTypeDescription="Create a new document." ma:contentTypeScope="" ma:versionID="f4059b9846744b6ebdd1a13ba063fe4a">
  <xsd:schema xmlns:xsd="http://www.w3.org/2001/XMLSchema" xmlns:xs="http://www.w3.org/2001/XMLSchema" xmlns:p="http://schemas.microsoft.com/office/2006/metadata/properties" xmlns:ns2="91e18175-f32a-48e9-9014-05a836c772f7" targetNamespace="http://schemas.microsoft.com/office/2006/metadata/properties" ma:root="true" ma:fieldsID="c7c85ad888cf89376a8fbc2269790770" ns2:_="">
    <xsd:import namespace="91e18175-f32a-48e9-9014-05a836c772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e18175-f32a-48e9-9014-05a836c772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pKTmflqprOtom3GcW93/Uogj/g==">CgMxLjA4AHIhMVZKaVpia2VMS3pCVVB0ZXpNRjEzSUFPVUREN3dycmZ6</go:docsCustomData>
</go:gDocsCustomXmlDataStorage>
</file>

<file path=customXml/itemProps1.xml><?xml version="1.0" encoding="utf-8"?>
<ds:datastoreItem xmlns:ds="http://schemas.openxmlformats.org/officeDocument/2006/customXml" ds:itemID="{FB04DFD0-15CC-4B18-BB8B-6FE737E3F5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e18175-f32a-48e9-9014-05a836c772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D03FF0-896B-4F0D-9FB7-21088510EFE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DBFAB47-AFC5-4FD4-93A1-8B325BE9B5D4}">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416</Words>
  <Characters>2247</Characters>
  <Application>Microsoft Office Word</Application>
  <DocSecurity>0</DocSecurity>
  <Lines>41</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University Relations</dc:creator>
  <cp:keywords/>
  <dc:description/>
  <cp:lastModifiedBy>Jenny Noonan</cp:lastModifiedBy>
  <cp:revision>9</cp:revision>
  <dcterms:created xsi:type="dcterms:W3CDTF">2026-02-23T15:24:00Z</dcterms:created>
  <dcterms:modified xsi:type="dcterms:W3CDTF">2026-02-23T16:21:00Z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0x01010029A2C74D4EF0DD4A9DAD7848AA4454B4</vt:lpwstr>
  </property>
  <property fmtid="{D5CDD505-2E9C-101B-9397-08002B2CF9AE}" pid="3" name="Order">
    <vt:i4>14500</vt:i4>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